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3BE1D" w14:textId="1E18046E" w:rsidR="00AB69E5" w:rsidRPr="00F00794" w:rsidRDefault="00AB69E5" w:rsidP="000760B2">
      <w:pPr>
        <w:spacing w:line="400" w:lineRule="atLeast"/>
        <w:ind w:right="234"/>
        <w:rPr>
          <w:b/>
          <w:bCs/>
        </w:rPr>
      </w:pPr>
      <w:r w:rsidRPr="00F00794">
        <w:rPr>
          <w:b/>
          <w:bCs/>
        </w:rPr>
        <w:t xml:space="preserve">Jockey’s Profile - </w:t>
      </w:r>
      <w:r w:rsidR="00274B58" w:rsidRPr="00F00794">
        <w:rPr>
          <w:b/>
          <w:bCs/>
        </w:rPr>
        <w:t>Richard Kingscote</w:t>
      </w:r>
    </w:p>
    <w:p w14:paraId="72A15A8A" w14:textId="77777777" w:rsidR="00AB69E5" w:rsidRPr="00F00794" w:rsidRDefault="00AB69E5" w:rsidP="00F00794">
      <w:pPr>
        <w:spacing w:line="400" w:lineRule="atLeast"/>
        <w:ind w:right="234"/>
        <w:rPr>
          <w:lang w:val="en-US" w:eastAsia="en-US"/>
        </w:rPr>
      </w:pPr>
    </w:p>
    <w:p w14:paraId="19B42AB3" w14:textId="77777777" w:rsidR="000760B2" w:rsidRPr="00F00794" w:rsidRDefault="000760B2" w:rsidP="000760B2">
      <w:pPr>
        <w:spacing w:line="400" w:lineRule="atLeast"/>
        <w:jc w:val="both"/>
        <w:rPr>
          <w:lang w:val="en-US"/>
        </w:rPr>
      </w:pPr>
      <w:r w:rsidRPr="00F00794">
        <w:rPr>
          <w:lang w:val="en-US"/>
        </w:rPr>
        <w:t xml:space="preserve">Richard Kingscote is one of the most experienced jockeys in the world with 1,612 wins at a strike rate of 13% spread across several jurisdictions including the United Kingdom, Hong Kong, Australia, Ireland, the United Arab Emirates, Japan, France, Bahrain and Turkey. Aged 38, Kingscote has scored five Group 1 victories, including the 2022 Epsom Derby on Desert Crown at only his second ride in the Classic, and most recently the 2025 Commonwealth Cup on Time </w:t>
      </w:r>
      <w:proofErr w:type="gramStart"/>
      <w:r w:rsidRPr="00F00794">
        <w:rPr>
          <w:lang w:val="en-US"/>
        </w:rPr>
        <w:t>For</w:t>
      </w:r>
      <w:proofErr w:type="gramEnd"/>
      <w:r w:rsidRPr="00F00794">
        <w:rPr>
          <w:lang w:val="en-US"/>
        </w:rPr>
        <w:t xml:space="preserve"> Sandals conducted during Royal Ascot week. Kingscote posted his first Group 1 victory in the Irish St Leger on Brown Panther in 2014 </w:t>
      </w:r>
      <w:proofErr w:type="gramStart"/>
      <w:r w:rsidRPr="00F00794">
        <w:rPr>
          <w:lang w:val="en-US"/>
        </w:rPr>
        <w:t>and also</w:t>
      </w:r>
      <w:proofErr w:type="gramEnd"/>
      <w:r w:rsidRPr="00F00794">
        <w:rPr>
          <w:lang w:val="en-US"/>
        </w:rPr>
        <w:t xml:space="preserve"> triumphed at the top level on Havana Grey in the Flying Five Stakes and the 2022 Champion Stakes on Bay Bridge. Apprenticed to Roger Charlton, Kingscote had his first ride at Epsom Downs in August 2004 and rode his first winner on </w:t>
      </w:r>
      <w:proofErr w:type="spellStart"/>
      <w:r w:rsidRPr="00F00794">
        <w:rPr>
          <w:lang w:val="en-US"/>
        </w:rPr>
        <w:t>Maystock</w:t>
      </w:r>
      <w:proofErr w:type="spellEnd"/>
      <w:r w:rsidRPr="00F00794">
        <w:rPr>
          <w:lang w:val="en-US"/>
        </w:rPr>
        <w:t xml:space="preserve"> at Lingfield in November 2004. Kingscote rode in 10 Hong Kong meetings during the 2024/25 season, winning four races from 42 mounts, including a treble at Sha Tin in March from only three rides. He is currently riding in the United Kingdom.</w:t>
      </w:r>
    </w:p>
    <w:p w14:paraId="2FD6E4AD" w14:textId="77777777" w:rsidR="000760B2" w:rsidRPr="00F00794" w:rsidRDefault="000760B2" w:rsidP="00F00794">
      <w:pPr>
        <w:spacing w:line="400" w:lineRule="atLeast"/>
        <w:jc w:val="both"/>
        <w:rPr>
          <w:lang w:val="en-US"/>
        </w:rPr>
      </w:pPr>
    </w:p>
    <w:p w14:paraId="620F9DE8" w14:textId="77777777" w:rsidR="000760B2" w:rsidRPr="00F00794" w:rsidRDefault="000760B2" w:rsidP="000760B2">
      <w:pPr>
        <w:spacing w:line="400" w:lineRule="atLeast"/>
        <w:rPr>
          <w:lang w:val="en-US"/>
        </w:rPr>
      </w:pPr>
      <w:r w:rsidRPr="00F00794">
        <w:rPr>
          <w:lang w:val="en-US"/>
        </w:rPr>
        <w:t>Jockey Kingscote has advised his minimum riding weight as 119lb.</w:t>
      </w:r>
    </w:p>
    <w:p w14:paraId="206A86D3" w14:textId="77777777" w:rsidR="00970EA8" w:rsidRPr="00F00794" w:rsidRDefault="00970EA8"/>
    <w:sectPr w:rsidR="00970EA8" w:rsidRPr="00F00794" w:rsidSect="00B16903">
      <w:footerReference w:type="even" r:id="rId6"/>
      <w:footerReference w:type="default" r:id="rId7"/>
      <w:pgSz w:w="11906" w:h="16838"/>
      <w:pgMar w:top="851" w:right="1016" w:bottom="18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40803" w14:textId="77777777" w:rsidR="001835F1" w:rsidRDefault="001835F1">
      <w:r>
        <w:separator/>
      </w:r>
    </w:p>
  </w:endnote>
  <w:endnote w:type="continuationSeparator" w:id="0">
    <w:p w14:paraId="5D58ADC9" w14:textId="77777777" w:rsidR="001835F1" w:rsidRDefault="0018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2F1AD" w14:textId="77777777" w:rsidR="00387AC6" w:rsidRDefault="00AB69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AE691D" w14:textId="77777777" w:rsidR="00387AC6" w:rsidRDefault="00387A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77ECA" w14:textId="77777777" w:rsidR="00387AC6" w:rsidRDefault="00387A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36FE8" w14:textId="77777777" w:rsidR="001835F1" w:rsidRDefault="001835F1">
      <w:r>
        <w:separator/>
      </w:r>
    </w:p>
  </w:footnote>
  <w:footnote w:type="continuationSeparator" w:id="0">
    <w:p w14:paraId="7A202C39" w14:textId="77777777" w:rsidR="001835F1" w:rsidRDefault="00183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9E5"/>
    <w:rsid w:val="000352DB"/>
    <w:rsid w:val="000760B2"/>
    <w:rsid w:val="001835F1"/>
    <w:rsid w:val="00274B58"/>
    <w:rsid w:val="00386312"/>
    <w:rsid w:val="00387AC6"/>
    <w:rsid w:val="003B77E5"/>
    <w:rsid w:val="00692A6D"/>
    <w:rsid w:val="007C36E2"/>
    <w:rsid w:val="009350B8"/>
    <w:rsid w:val="009456F4"/>
    <w:rsid w:val="00957329"/>
    <w:rsid w:val="00970EA8"/>
    <w:rsid w:val="00A91E46"/>
    <w:rsid w:val="00AB69E5"/>
    <w:rsid w:val="00B365D2"/>
    <w:rsid w:val="00B61C43"/>
    <w:rsid w:val="00D05D70"/>
    <w:rsid w:val="00D56D67"/>
    <w:rsid w:val="00E025BB"/>
    <w:rsid w:val="00E64235"/>
    <w:rsid w:val="00EB1A9C"/>
    <w:rsid w:val="00EE122A"/>
    <w:rsid w:val="00F00794"/>
    <w:rsid w:val="00F401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78470"/>
  <w15:chartTrackingRefBased/>
  <w15:docId w15:val="{2445C85A-5614-464B-8D8F-0D72ACE7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9E5"/>
    <w:pPr>
      <w:spacing w:after="0" w:line="240" w:lineRule="auto"/>
    </w:pPr>
    <w:rPr>
      <w:rFonts w:ascii="Times New Roman" w:eastAsia="新細明體" w:hAnsi="Times New Roman" w:cs="Times New Roman"/>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B69E5"/>
  </w:style>
  <w:style w:type="paragraph" w:styleId="Footer">
    <w:name w:val="footer"/>
    <w:basedOn w:val="Normal"/>
    <w:link w:val="FooterChar"/>
    <w:uiPriority w:val="99"/>
    <w:rsid w:val="00AB69E5"/>
    <w:pPr>
      <w:widowControl w:val="0"/>
      <w:tabs>
        <w:tab w:val="center" w:pos="4153"/>
        <w:tab w:val="right" w:pos="8306"/>
      </w:tabs>
      <w:snapToGrid w:val="0"/>
    </w:pPr>
    <w:rPr>
      <w:kern w:val="2"/>
      <w:sz w:val="20"/>
      <w:szCs w:val="20"/>
      <w:lang w:val="en-US"/>
    </w:rPr>
  </w:style>
  <w:style w:type="character" w:customStyle="1" w:styleId="FooterChar">
    <w:name w:val="Footer Char"/>
    <w:basedOn w:val="DefaultParagraphFont"/>
    <w:link w:val="Footer"/>
    <w:uiPriority w:val="99"/>
    <w:rsid w:val="00AB69E5"/>
    <w:rPr>
      <w:rFonts w:ascii="Times New Roman" w:eastAsia="新細明體" w:hAnsi="Times New Roman" w:cs="Times New Roman"/>
      <w:kern w:val="2"/>
      <w:sz w:val="20"/>
      <w:szCs w:val="20"/>
      <w:lang w:eastAsia="zh-TW"/>
    </w:rPr>
  </w:style>
  <w:style w:type="paragraph" w:styleId="Header">
    <w:name w:val="header"/>
    <w:basedOn w:val="Normal"/>
    <w:link w:val="HeaderChar"/>
    <w:uiPriority w:val="99"/>
    <w:unhideWhenUsed/>
    <w:rsid w:val="00B365D2"/>
    <w:pPr>
      <w:tabs>
        <w:tab w:val="center" w:pos="4320"/>
        <w:tab w:val="right" w:pos="8640"/>
      </w:tabs>
    </w:pPr>
  </w:style>
  <w:style w:type="character" w:customStyle="1" w:styleId="HeaderChar">
    <w:name w:val="Header Char"/>
    <w:basedOn w:val="DefaultParagraphFont"/>
    <w:link w:val="Header"/>
    <w:uiPriority w:val="99"/>
    <w:rsid w:val="00B365D2"/>
    <w:rPr>
      <w:rFonts w:ascii="Times New Roman" w:eastAsia="新細明體" w:hAnsi="Times New Roman" w:cs="Times New Roman"/>
      <w:sz w:val="24"/>
      <w:szCs w:val="24"/>
      <w:lang w:val="en-GB" w:eastAsia="zh-TW"/>
    </w:rPr>
  </w:style>
  <w:style w:type="paragraph" w:styleId="Date">
    <w:name w:val="Date"/>
    <w:basedOn w:val="Normal"/>
    <w:next w:val="Normal"/>
    <w:link w:val="DateChar"/>
    <w:uiPriority w:val="99"/>
    <w:semiHidden/>
    <w:unhideWhenUsed/>
    <w:rsid w:val="00B61C43"/>
  </w:style>
  <w:style w:type="character" w:customStyle="1" w:styleId="DateChar">
    <w:name w:val="Date Char"/>
    <w:basedOn w:val="DefaultParagraphFont"/>
    <w:link w:val="Date"/>
    <w:uiPriority w:val="99"/>
    <w:semiHidden/>
    <w:rsid w:val="00B61C43"/>
    <w:rPr>
      <w:rFonts w:ascii="Times New Roman" w:eastAsia="新細明體" w:hAnsi="Times New Roman" w:cs="Times New Roman"/>
      <w:sz w:val="24"/>
      <w:szCs w:val="24"/>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Heidi C</dc:creator>
  <cp:keywords/>
  <dc:description/>
  <cp:lastModifiedBy>WONG, Heidi C</cp:lastModifiedBy>
  <cp:revision>5</cp:revision>
  <dcterms:created xsi:type="dcterms:W3CDTF">2025-06-25T09:26:00Z</dcterms:created>
  <dcterms:modified xsi:type="dcterms:W3CDTF">2025-06-27T08:04:00Z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8d31e2-9f8d-4a22-95d0-dad2d3a98df1_Enabled">
    <vt:lpwstr>true</vt:lpwstr>
  </property>
  <property fmtid="{D5CDD505-2E9C-101B-9397-08002B2CF9AE}" pid="3" name="MSIP_Label_0b8d31e2-9f8d-4a22-95d0-dad2d3a98df1_SetDate">
    <vt:lpwstr>2025-06-25T08:53:27Z</vt:lpwstr>
  </property>
  <property fmtid="{D5CDD505-2E9C-101B-9397-08002B2CF9AE}" pid="4" name="MSIP_Label_0b8d31e2-9f8d-4a22-95d0-dad2d3a98df1_Method">
    <vt:lpwstr>Standard</vt:lpwstr>
  </property>
  <property fmtid="{D5CDD505-2E9C-101B-9397-08002B2CF9AE}" pid="5" name="MSIP_Label_0b8d31e2-9f8d-4a22-95d0-dad2d3a98df1_Name">
    <vt:lpwstr>Internal - Any User (No Protection)</vt:lpwstr>
  </property>
  <property fmtid="{D5CDD505-2E9C-101B-9397-08002B2CF9AE}" pid="6" name="MSIP_Label_0b8d31e2-9f8d-4a22-95d0-dad2d3a98df1_SiteId">
    <vt:lpwstr>ec216e11-92ba-4e65-83db-e661714f5916</vt:lpwstr>
  </property>
  <property fmtid="{D5CDD505-2E9C-101B-9397-08002B2CF9AE}" pid="7" name="MSIP_Label_0b8d31e2-9f8d-4a22-95d0-dad2d3a98df1_ActionId">
    <vt:lpwstr>d1381781-ca55-4671-a6e7-821b5c8ce263</vt:lpwstr>
  </property>
  <property fmtid="{D5CDD505-2E9C-101B-9397-08002B2CF9AE}" pid="8" name="MSIP_Label_0b8d31e2-9f8d-4a22-95d0-dad2d3a98df1_ContentBits">
    <vt:lpwstr>0</vt:lpwstr>
  </property>
  <property fmtid="{D5CDD505-2E9C-101B-9397-08002B2CF9AE}" pid="9" name="MSIP_Label_0b8d31e2-9f8d-4a22-95d0-dad2d3a98df1_Tag">
    <vt:lpwstr>10, 3, 0, 1</vt:lpwstr>
  </property>
</Properties>
</file>